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C753" w14:textId="411BEB86" w:rsidR="0093381E" w:rsidRPr="007C15CB" w:rsidRDefault="0093381E">
      <w:pPr>
        <w:rPr>
          <w:b/>
          <w:bCs/>
          <w:sz w:val="36"/>
          <w:szCs w:val="36"/>
          <w:u w:val="single"/>
        </w:rPr>
      </w:pPr>
      <w:bookmarkStart w:id="0" w:name="_GoBack"/>
      <w:bookmarkEnd w:id="0"/>
      <w:r w:rsidRPr="007C15CB">
        <w:rPr>
          <w:b/>
          <w:bCs/>
          <w:sz w:val="36"/>
          <w:szCs w:val="36"/>
          <w:u w:val="single"/>
        </w:rPr>
        <w:t>P1,2,3 and Mrs Cruickshank’s Class Newsletter</w:t>
      </w:r>
      <w:r w:rsidR="00AC214C">
        <w:rPr>
          <w:b/>
          <w:bCs/>
          <w:sz w:val="36"/>
          <w:szCs w:val="36"/>
          <w:u w:val="single"/>
        </w:rPr>
        <w:t xml:space="preserve"> </w:t>
      </w:r>
      <w:r w:rsidR="00AC214C" w:rsidRPr="00AC214C">
        <w:rPr>
          <w:noProof/>
        </w:rPr>
        <w:t xml:space="preserve"> </w:t>
      </w:r>
      <w:r w:rsidR="00AC214C">
        <w:rPr>
          <w:noProof/>
        </w:rPr>
        <w:drawing>
          <wp:inline distT="0" distB="0" distL="0" distR="0" wp14:anchorId="25E6B486" wp14:editId="4254023A">
            <wp:extent cx="1226820" cy="1219200"/>
            <wp:effectExtent l="0" t="0" r="0" b="0"/>
            <wp:docPr id="1" name="Picture 1" descr="Image result for Ballater School. Size: 161 x 160. Source: twit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ater School. Size: 161 x 160. Source: twitter.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4462" cy="1226795"/>
                    </a:xfrm>
                    <a:prstGeom prst="rect">
                      <a:avLst/>
                    </a:prstGeom>
                    <a:noFill/>
                    <a:ln>
                      <a:noFill/>
                    </a:ln>
                  </pic:spPr>
                </pic:pic>
              </a:graphicData>
            </a:graphic>
          </wp:inline>
        </w:drawing>
      </w:r>
    </w:p>
    <w:p w14:paraId="0D12505D" w14:textId="748E2BD8" w:rsidR="0093381E" w:rsidRPr="00A8701E" w:rsidRDefault="0093381E">
      <w:pPr>
        <w:rPr>
          <w:b/>
          <w:bCs/>
          <w:sz w:val="36"/>
          <w:szCs w:val="36"/>
          <w:u w:val="single"/>
        </w:rPr>
      </w:pPr>
      <w:r w:rsidRPr="007C15CB">
        <w:rPr>
          <w:b/>
          <w:bCs/>
          <w:sz w:val="36"/>
          <w:szCs w:val="36"/>
          <w:u w:val="single"/>
        </w:rPr>
        <w:t>April 2021</w:t>
      </w:r>
    </w:p>
    <w:p w14:paraId="0ACD4C4F" w14:textId="5A4712B0" w:rsidR="00337BF9" w:rsidRDefault="00337BF9">
      <w:pPr>
        <w:rPr>
          <w:sz w:val="28"/>
          <w:szCs w:val="28"/>
        </w:rPr>
      </w:pPr>
      <w:r>
        <w:rPr>
          <w:sz w:val="28"/>
          <w:szCs w:val="28"/>
        </w:rPr>
        <w:t>It has been great to welcome everyone back for term 4, after a pleasant Easter break. I hope you have been able to enjoy the nicer weather and</w:t>
      </w:r>
      <w:r w:rsidR="007507F6">
        <w:rPr>
          <w:sz w:val="28"/>
          <w:szCs w:val="28"/>
        </w:rPr>
        <w:t xml:space="preserve"> being able to do a bit more now that the restrictions are relaxing again.</w:t>
      </w:r>
    </w:p>
    <w:p w14:paraId="2388B2AF" w14:textId="77777777" w:rsidR="00AC214C" w:rsidRDefault="00AC214C">
      <w:pPr>
        <w:rPr>
          <w:b/>
          <w:bCs/>
          <w:sz w:val="28"/>
          <w:szCs w:val="28"/>
          <w:u w:val="single"/>
        </w:rPr>
      </w:pPr>
    </w:p>
    <w:p w14:paraId="4CDA76A5" w14:textId="133997FE" w:rsidR="0093381E" w:rsidRPr="007C15CB" w:rsidRDefault="0093381E">
      <w:pPr>
        <w:rPr>
          <w:b/>
          <w:bCs/>
          <w:sz w:val="28"/>
          <w:szCs w:val="28"/>
          <w:u w:val="single"/>
        </w:rPr>
      </w:pPr>
      <w:r w:rsidRPr="007C15CB">
        <w:rPr>
          <w:b/>
          <w:bCs/>
          <w:sz w:val="28"/>
          <w:szCs w:val="28"/>
          <w:u w:val="single"/>
        </w:rPr>
        <w:t>Curriculum learning</w:t>
      </w:r>
    </w:p>
    <w:p w14:paraId="0EA039A8" w14:textId="4C1F8290" w:rsidR="007507F6" w:rsidRDefault="007507F6">
      <w:pPr>
        <w:rPr>
          <w:sz w:val="28"/>
          <w:szCs w:val="28"/>
        </w:rPr>
      </w:pPr>
      <w:r>
        <w:rPr>
          <w:sz w:val="28"/>
          <w:szCs w:val="28"/>
        </w:rPr>
        <w:t>Our planned learning in the main curriculum areas is as follow</w:t>
      </w:r>
      <w:r w:rsidR="007C15CB">
        <w:rPr>
          <w:sz w:val="28"/>
          <w:szCs w:val="28"/>
        </w:rPr>
        <w:t>s:</w:t>
      </w:r>
    </w:p>
    <w:tbl>
      <w:tblPr>
        <w:tblStyle w:val="TableGrid"/>
        <w:tblW w:w="0" w:type="auto"/>
        <w:tblLook w:val="04A0" w:firstRow="1" w:lastRow="0" w:firstColumn="1" w:lastColumn="0" w:noHBand="0" w:noVBand="1"/>
      </w:tblPr>
      <w:tblGrid>
        <w:gridCol w:w="2830"/>
        <w:gridCol w:w="6186"/>
      </w:tblGrid>
      <w:tr w:rsidR="007507F6" w14:paraId="585D9C0F" w14:textId="77777777" w:rsidTr="007C15CB">
        <w:tc>
          <w:tcPr>
            <w:tcW w:w="2830" w:type="dxa"/>
          </w:tcPr>
          <w:p w14:paraId="2DD4357E" w14:textId="6B442D06" w:rsidR="007507F6" w:rsidRDefault="007507F6">
            <w:pPr>
              <w:rPr>
                <w:sz w:val="28"/>
                <w:szCs w:val="28"/>
              </w:rPr>
            </w:pPr>
            <w:r>
              <w:rPr>
                <w:sz w:val="28"/>
                <w:szCs w:val="28"/>
              </w:rPr>
              <w:t>Maths</w:t>
            </w:r>
          </w:p>
        </w:tc>
        <w:tc>
          <w:tcPr>
            <w:tcW w:w="6186" w:type="dxa"/>
          </w:tcPr>
          <w:p w14:paraId="4114DC8B" w14:textId="4DF3C977" w:rsidR="007507F6" w:rsidRDefault="007507F6">
            <w:pPr>
              <w:rPr>
                <w:sz w:val="28"/>
                <w:szCs w:val="28"/>
              </w:rPr>
            </w:pPr>
            <w:r>
              <w:rPr>
                <w:sz w:val="28"/>
                <w:szCs w:val="28"/>
              </w:rPr>
              <w:t>Money, time, number (multiplication and division) and measurement (length, height, weight and volume)</w:t>
            </w:r>
          </w:p>
        </w:tc>
      </w:tr>
      <w:tr w:rsidR="007507F6" w14:paraId="3951A3F2" w14:textId="77777777" w:rsidTr="007C15CB">
        <w:tc>
          <w:tcPr>
            <w:tcW w:w="2830" w:type="dxa"/>
          </w:tcPr>
          <w:p w14:paraId="1A38C3F1" w14:textId="7B27B68A" w:rsidR="007507F6" w:rsidRDefault="007507F6">
            <w:pPr>
              <w:rPr>
                <w:sz w:val="28"/>
                <w:szCs w:val="28"/>
              </w:rPr>
            </w:pPr>
            <w:r>
              <w:rPr>
                <w:sz w:val="28"/>
                <w:szCs w:val="28"/>
              </w:rPr>
              <w:t>Literacy</w:t>
            </w:r>
          </w:p>
        </w:tc>
        <w:tc>
          <w:tcPr>
            <w:tcW w:w="6186" w:type="dxa"/>
          </w:tcPr>
          <w:p w14:paraId="12490916" w14:textId="197D07E2" w:rsidR="007C15CB" w:rsidRDefault="007C15CB">
            <w:pPr>
              <w:rPr>
                <w:sz w:val="28"/>
                <w:szCs w:val="28"/>
              </w:rPr>
            </w:pPr>
            <w:r>
              <w:rPr>
                <w:sz w:val="28"/>
                <w:szCs w:val="28"/>
              </w:rPr>
              <w:t xml:space="preserve">Phonics, spelling and reading. </w:t>
            </w:r>
          </w:p>
          <w:p w14:paraId="0EC1BBE3" w14:textId="2CC9D532" w:rsidR="007507F6" w:rsidRDefault="007C15CB">
            <w:pPr>
              <w:rPr>
                <w:sz w:val="28"/>
                <w:szCs w:val="28"/>
              </w:rPr>
            </w:pPr>
            <w:r>
              <w:rPr>
                <w:sz w:val="28"/>
                <w:szCs w:val="28"/>
              </w:rPr>
              <w:t>In writing, we will be learning to retell stories, and trying to make our stories better.</w:t>
            </w:r>
          </w:p>
        </w:tc>
      </w:tr>
      <w:tr w:rsidR="007507F6" w14:paraId="1FE83E33" w14:textId="77777777" w:rsidTr="007C15CB">
        <w:tc>
          <w:tcPr>
            <w:tcW w:w="2830" w:type="dxa"/>
          </w:tcPr>
          <w:p w14:paraId="0C0B4266" w14:textId="3D5EBC7D" w:rsidR="007507F6" w:rsidRDefault="007C15CB">
            <w:pPr>
              <w:rPr>
                <w:sz w:val="28"/>
                <w:szCs w:val="28"/>
              </w:rPr>
            </w:pPr>
            <w:r>
              <w:rPr>
                <w:sz w:val="28"/>
                <w:szCs w:val="28"/>
              </w:rPr>
              <w:t>French</w:t>
            </w:r>
          </w:p>
        </w:tc>
        <w:tc>
          <w:tcPr>
            <w:tcW w:w="6186" w:type="dxa"/>
          </w:tcPr>
          <w:p w14:paraId="26FF0179" w14:textId="2996C1B0" w:rsidR="007507F6" w:rsidRDefault="007C15CB">
            <w:pPr>
              <w:rPr>
                <w:sz w:val="28"/>
                <w:szCs w:val="28"/>
              </w:rPr>
            </w:pPr>
            <w:r>
              <w:rPr>
                <w:sz w:val="28"/>
                <w:szCs w:val="28"/>
              </w:rPr>
              <w:t>Colours, likes and dislikes, and asking for a colour or object</w:t>
            </w:r>
          </w:p>
        </w:tc>
      </w:tr>
      <w:tr w:rsidR="007507F6" w14:paraId="28671F9B" w14:textId="77777777" w:rsidTr="007C15CB">
        <w:tc>
          <w:tcPr>
            <w:tcW w:w="2830" w:type="dxa"/>
          </w:tcPr>
          <w:p w14:paraId="2BA6E9B2" w14:textId="7B88BCDF" w:rsidR="007507F6" w:rsidRDefault="007C15CB">
            <w:pPr>
              <w:rPr>
                <w:sz w:val="28"/>
                <w:szCs w:val="28"/>
              </w:rPr>
            </w:pPr>
            <w:r>
              <w:rPr>
                <w:sz w:val="28"/>
                <w:szCs w:val="28"/>
              </w:rPr>
              <w:t>Health and Wellbeing</w:t>
            </w:r>
          </w:p>
        </w:tc>
        <w:tc>
          <w:tcPr>
            <w:tcW w:w="6186" w:type="dxa"/>
          </w:tcPr>
          <w:p w14:paraId="6AEFD269" w14:textId="38657F65" w:rsidR="007507F6" w:rsidRDefault="007C15CB">
            <w:pPr>
              <w:rPr>
                <w:sz w:val="28"/>
                <w:szCs w:val="28"/>
              </w:rPr>
            </w:pPr>
            <w:r>
              <w:rPr>
                <w:sz w:val="28"/>
                <w:szCs w:val="28"/>
              </w:rPr>
              <w:t>Outdoor PE will be based on athletics skills (throwing, jumping and running). Indoor PE will focus on yoga and mindfulness skills.</w:t>
            </w:r>
          </w:p>
          <w:p w14:paraId="3D6009DC" w14:textId="36952E7D" w:rsidR="007C15CB" w:rsidRDefault="007C15CB">
            <w:pPr>
              <w:rPr>
                <w:sz w:val="28"/>
                <w:szCs w:val="28"/>
              </w:rPr>
            </w:pPr>
            <w:r>
              <w:rPr>
                <w:sz w:val="28"/>
                <w:szCs w:val="28"/>
              </w:rPr>
              <w:t>We have started a project called Friendship, and the children will be learning ways to get to know one another more and become better friends. There will be some home learning tasks, so look out for these on the Google Classroom.</w:t>
            </w:r>
          </w:p>
        </w:tc>
      </w:tr>
    </w:tbl>
    <w:p w14:paraId="7E3EBF0D" w14:textId="77777777" w:rsidR="007507F6" w:rsidRDefault="007507F6">
      <w:pPr>
        <w:rPr>
          <w:sz w:val="28"/>
          <w:szCs w:val="28"/>
        </w:rPr>
      </w:pPr>
    </w:p>
    <w:p w14:paraId="0E7571B0" w14:textId="305C28CA" w:rsidR="00437485" w:rsidRDefault="00337BF9">
      <w:pPr>
        <w:rPr>
          <w:b/>
          <w:bCs/>
          <w:sz w:val="28"/>
          <w:szCs w:val="28"/>
          <w:u w:val="single"/>
        </w:rPr>
      </w:pPr>
      <w:r w:rsidRPr="007C15CB">
        <w:rPr>
          <w:b/>
          <w:bCs/>
          <w:sz w:val="28"/>
          <w:szCs w:val="28"/>
          <w:u w:val="single"/>
        </w:rPr>
        <w:t>Timetabl</w:t>
      </w:r>
      <w:r w:rsidR="00437485">
        <w:rPr>
          <w:b/>
          <w:bCs/>
          <w:sz w:val="28"/>
          <w:szCs w:val="28"/>
          <w:u w:val="single"/>
        </w:rPr>
        <w:t>e</w:t>
      </w:r>
    </w:p>
    <w:p w14:paraId="078646C0" w14:textId="5F7CF016" w:rsidR="00437485" w:rsidRDefault="00437485">
      <w:pPr>
        <w:rPr>
          <w:sz w:val="28"/>
          <w:szCs w:val="28"/>
        </w:rPr>
      </w:pPr>
      <w:r w:rsidRPr="00437485">
        <w:rPr>
          <w:sz w:val="28"/>
          <w:szCs w:val="28"/>
        </w:rPr>
        <w:t>Mrs Garratt will teach</w:t>
      </w:r>
      <w:r>
        <w:rPr>
          <w:sz w:val="28"/>
          <w:szCs w:val="28"/>
        </w:rPr>
        <w:t xml:space="preserve"> RME</w:t>
      </w:r>
      <w:r w:rsidRPr="00437485">
        <w:rPr>
          <w:sz w:val="28"/>
          <w:szCs w:val="28"/>
        </w:rPr>
        <w:t xml:space="preserve"> on Wednesday from 11:45 to 3:10</w:t>
      </w:r>
      <w:r w:rsidR="00AC214C">
        <w:rPr>
          <w:sz w:val="28"/>
          <w:szCs w:val="28"/>
        </w:rPr>
        <w:t>.</w:t>
      </w:r>
    </w:p>
    <w:p w14:paraId="012FFF56" w14:textId="77777777" w:rsidR="00AC214C" w:rsidRDefault="00AC214C">
      <w:pPr>
        <w:rPr>
          <w:sz w:val="28"/>
          <w:szCs w:val="28"/>
        </w:rPr>
      </w:pPr>
      <w:r>
        <w:rPr>
          <w:sz w:val="28"/>
          <w:szCs w:val="28"/>
        </w:rPr>
        <w:t>Our</w:t>
      </w:r>
      <w:r w:rsidR="00437485">
        <w:rPr>
          <w:sz w:val="28"/>
          <w:szCs w:val="28"/>
        </w:rPr>
        <w:t xml:space="preserve"> timeslot for the park run is in the afternoon</w:t>
      </w:r>
      <w:r>
        <w:rPr>
          <w:sz w:val="28"/>
          <w:szCs w:val="28"/>
        </w:rPr>
        <w:t>, but this will not be every day</w:t>
      </w:r>
      <w:r w:rsidR="00437485">
        <w:rPr>
          <w:sz w:val="28"/>
          <w:szCs w:val="28"/>
        </w:rPr>
        <w:t>.</w:t>
      </w:r>
    </w:p>
    <w:p w14:paraId="76415A1D" w14:textId="327536DD" w:rsidR="00AC214C" w:rsidRDefault="00AC214C">
      <w:pPr>
        <w:rPr>
          <w:sz w:val="28"/>
          <w:szCs w:val="28"/>
        </w:rPr>
      </w:pPr>
      <w:r>
        <w:rPr>
          <w:sz w:val="28"/>
          <w:szCs w:val="28"/>
        </w:rPr>
        <w:t xml:space="preserve">Nursery to P1 transition will take place on Friday before </w:t>
      </w:r>
      <w:r w:rsidR="00A8701E">
        <w:rPr>
          <w:sz w:val="28"/>
          <w:szCs w:val="28"/>
        </w:rPr>
        <w:t>break and</w:t>
      </w:r>
      <w:r>
        <w:rPr>
          <w:sz w:val="28"/>
          <w:szCs w:val="28"/>
        </w:rPr>
        <w:t xml:space="preserve"> will begin on 7</w:t>
      </w:r>
      <w:r w:rsidRPr="00AC214C">
        <w:rPr>
          <w:sz w:val="28"/>
          <w:szCs w:val="28"/>
          <w:vertAlign w:val="superscript"/>
        </w:rPr>
        <w:t>th</w:t>
      </w:r>
      <w:r>
        <w:rPr>
          <w:sz w:val="28"/>
          <w:szCs w:val="28"/>
        </w:rPr>
        <w:t xml:space="preserve"> May. During this time, Mrs Duckworth will take the P1,2,3 class for an outdoor session of PE or outdoor learning.</w:t>
      </w:r>
    </w:p>
    <w:p w14:paraId="0558594D" w14:textId="77777777" w:rsidR="001C2BEB" w:rsidRDefault="001C2BEB">
      <w:pPr>
        <w:rPr>
          <w:sz w:val="28"/>
          <w:szCs w:val="28"/>
        </w:rPr>
      </w:pPr>
    </w:p>
    <w:p w14:paraId="4A5AD143" w14:textId="33EFA6A2" w:rsidR="001C2BEB" w:rsidRPr="00437485" w:rsidRDefault="001C2BEB">
      <w:pPr>
        <w:rPr>
          <w:sz w:val="28"/>
          <w:szCs w:val="28"/>
        </w:rPr>
      </w:pPr>
      <w:r>
        <w:rPr>
          <w:sz w:val="28"/>
          <w:szCs w:val="28"/>
        </w:rPr>
        <w:lastRenderedPageBreak/>
        <w:t>For now, our timetable is as follows, but this is subject to change.</w:t>
      </w:r>
    </w:p>
    <w:tbl>
      <w:tblPr>
        <w:tblStyle w:val="TableGrid"/>
        <w:tblW w:w="0" w:type="auto"/>
        <w:tblLook w:val="04A0" w:firstRow="1" w:lastRow="0" w:firstColumn="1" w:lastColumn="0" w:noHBand="0" w:noVBand="1"/>
      </w:tblPr>
      <w:tblGrid>
        <w:gridCol w:w="2254"/>
        <w:gridCol w:w="2254"/>
        <w:gridCol w:w="1127"/>
        <w:gridCol w:w="1127"/>
        <w:gridCol w:w="2254"/>
      </w:tblGrid>
      <w:tr w:rsidR="00480566" w14:paraId="7B49BFFF" w14:textId="77777777" w:rsidTr="00337BF9">
        <w:tc>
          <w:tcPr>
            <w:tcW w:w="2254" w:type="dxa"/>
          </w:tcPr>
          <w:p w14:paraId="361582E7" w14:textId="77777777" w:rsidR="00480566" w:rsidRDefault="00480566">
            <w:pPr>
              <w:rPr>
                <w:sz w:val="28"/>
                <w:szCs w:val="28"/>
              </w:rPr>
            </w:pPr>
          </w:p>
        </w:tc>
        <w:tc>
          <w:tcPr>
            <w:tcW w:w="2254" w:type="dxa"/>
          </w:tcPr>
          <w:p w14:paraId="724B9894" w14:textId="223DCBD6" w:rsidR="00480566" w:rsidRDefault="00480566">
            <w:pPr>
              <w:rPr>
                <w:sz w:val="28"/>
                <w:szCs w:val="28"/>
              </w:rPr>
            </w:pPr>
            <w:r>
              <w:rPr>
                <w:sz w:val="28"/>
                <w:szCs w:val="28"/>
              </w:rPr>
              <w:t>9:05-10:40</w:t>
            </w:r>
          </w:p>
        </w:tc>
        <w:tc>
          <w:tcPr>
            <w:tcW w:w="2254" w:type="dxa"/>
            <w:gridSpan w:val="2"/>
          </w:tcPr>
          <w:p w14:paraId="59295C9A" w14:textId="307079F6" w:rsidR="00480566" w:rsidRDefault="00480566">
            <w:pPr>
              <w:rPr>
                <w:sz w:val="28"/>
                <w:szCs w:val="28"/>
              </w:rPr>
            </w:pPr>
            <w:r>
              <w:rPr>
                <w:sz w:val="28"/>
                <w:szCs w:val="28"/>
              </w:rPr>
              <w:t>11:00 – 12:20</w:t>
            </w:r>
          </w:p>
        </w:tc>
        <w:tc>
          <w:tcPr>
            <w:tcW w:w="2254" w:type="dxa"/>
          </w:tcPr>
          <w:p w14:paraId="22D25D15" w14:textId="71AC879C" w:rsidR="00480566" w:rsidRDefault="00480566">
            <w:pPr>
              <w:rPr>
                <w:sz w:val="28"/>
                <w:szCs w:val="28"/>
              </w:rPr>
            </w:pPr>
            <w:r>
              <w:rPr>
                <w:sz w:val="28"/>
                <w:szCs w:val="28"/>
              </w:rPr>
              <w:t>1:25–3:15</w:t>
            </w:r>
          </w:p>
        </w:tc>
      </w:tr>
      <w:tr w:rsidR="00337BF9" w14:paraId="67AA1C55" w14:textId="77777777" w:rsidTr="00337BF9">
        <w:tc>
          <w:tcPr>
            <w:tcW w:w="2254" w:type="dxa"/>
          </w:tcPr>
          <w:p w14:paraId="065ACAB7" w14:textId="3139E914" w:rsidR="00337BF9" w:rsidRDefault="00337BF9">
            <w:pPr>
              <w:rPr>
                <w:sz w:val="28"/>
                <w:szCs w:val="28"/>
              </w:rPr>
            </w:pPr>
            <w:r>
              <w:rPr>
                <w:sz w:val="28"/>
                <w:szCs w:val="28"/>
              </w:rPr>
              <w:t>Monday</w:t>
            </w:r>
          </w:p>
        </w:tc>
        <w:tc>
          <w:tcPr>
            <w:tcW w:w="2254" w:type="dxa"/>
          </w:tcPr>
          <w:p w14:paraId="4B59B8FD" w14:textId="084034BD" w:rsidR="00337BF9" w:rsidRDefault="00337BF9">
            <w:pPr>
              <w:rPr>
                <w:sz w:val="28"/>
                <w:szCs w:val="28"/>
              </w:rPr>
            </w:pPr>
            <w:r>
              <w:rPr>
                <w:sz w:val="28"/>
                <w:szCs w:val="28"/>
              </w:rPr>
              <w:t>Literacy: Spelling, phonics and reading</w:t>
            </w:r>
          </w:p>
          <w:p w14:paraId="641F75BE" w14:textId="7E940FC6" w:rsidR="00337BF9" w:rsidRDefault="00337BF9">
            <w:pPr>
              <w:rPr>
                <w:sz w:val="28"/>
                <w:szCs w:val="28"/>
              </w:rPr>
            </w:pPr>
          </w:p>
        </w:tc>
        <w:tc>
          <w:tcPr>
            <w:tcW w:w="2254" w:type="dxa"/>
            <w:gridSpan w:val="2"/>
          </w:tcPr>
          <w:p w14:paraId="25F4DAC2" w14:textId="1AE1F2EA" w:rsidR="00480566" w:rsidRDefault="00480566">
            <w:pPr>
              <w:rPr>
                <w:sz w:val="28"/>
                <w:szCs w:val="28"/>
              </w:rPr>
            </w:pPr>
            <w:r>
              <w:rPr>
                <w:sz w:val="28"/>
                <w:szCs w:val="28"/>
              </w:rPr>
              <w:t>Maths</w:t>
            </w:r>
          </w:p>
        </w:tc>
        <w:tc>
          <w:tcPr>
            <w:tcW w:w="2254" w:type="dxa"/>
          </w:tcPr>
          <w:p w14:paraId="3D790B0F" w14:textId="6DDF34C1" w:rsidR="00337BF9" w:rsidRDefault="00437485">
            <w:pPr>
              <w:rPr>
                <w:sz w:val="28"/>
                <w:szCs w:val="28"/>
              </w:rPr>
            </w:pPr>
            <w:r>
              <w:rPr>
                <w:sz w:val="28"/>
                <w:szCs w:val="28"/>
              </w:rPr>
              <w:t>Other subjects</w:t>
            </w:r>
          </w:p>
        </w:tc>
      </w:tr>
      <w:tr w:rsidR="00337BF9" w14:paraId="5188E689" w14:textId="77777777" w:rsidTr="00337BF9">
        <w:tc>
          <w:tcPr>
            <w:tcW w:w="2254" w:type="dxa"/>
          </w:tcPr>
          <w:p w14:paraId="040DD993" w14:textId="191A3343" w:rsidR="00337BF9" w:rsidRDefault="00337BF9">
            <w:pPr>
              <w:rPr>
                <w:sz w:val="28"/>
                <w:szCs w:val="28"/>
              </w:rPr>
            </w:pPr>
            <w:r>
              <w:rPr>
                <w:sz w:val="28"/>
                <w:szCs w:val="28"/>
              </w:rPr>
              <w:t>Tuesday</w:t>
            </w:r>
          </w:p>
        </w:tc>
        <w:tc>
          <w:tcPr>
            <w:tcW w:w="2254" w:type="dxa"/>
          </w:tcPr>
          <w:p w14:paraId="39422F04" w14:textId="77777777" w:rsidR="00337BF9" w:rsidRDefault="00337BF9" w:rsidP="00337BF9">
            <w:pPr>
              <w:rPr>
                <w:sz w:val="28"/>
                <w:szCs w:val="28"/>
              </w:rPr>
            </w:pPr>
            <w:r>
              <w:rPr>
                <w:sz w:val="28"/>
                <w:szCs w:val="28"/>
              </w:rPr>
              <w:t>Literacy: Spelling, phonics and reading</w:t>
            </w:r>
          </w:p>
          <w:p w14:paraId="22609713" w14:textId="6FFB931F" w:rsidR="00337BF9" w:rsidRDefault="00337BF9">
            <w:pPr>
              <w:rPr>
                <w:sz w:val="28"/>
                <w:szCs w:val="28"/>
              </w:rPr>
            </w:pPr>
          </w:p>
        </w:tc>
        <w:tc>
          <w:tcPr>
            <w:tcW w:w="2254" w:type="dxa"/>
            <w:gridSpan w:val="2"/>
          </w:tcPr>
          <w:p w14:paraId="6E906FFE" w14:textId="50533A86" w:rsidR="00337BF9" w:rsidRDefault="00480566">
            <w:pPr>
              <w:rPr>
                <w:sz w:val="28"/>
                <w:szCs w:val="28"/>
              </w:rPr>
            </w:pPr>
            <w:r>
              <w:rPr>
                <w:sz w:val="28"/>
                <w:szCs w:val="28"/>
              </w:rPr>
              <w:t>Maths</w:t>
            </w:r>
          </w:p>
        </w:tc>
        <w:tc>
          <w:tcPr>
            <w:tcW w:w="2254" w:type="dxa"/>
          </w:tcPr>
          <w:p w14:paraId="3625570A" w14:textId="51E47542" w:rsidR="00337BF9" w:rsidRDefault="00437485">
            <w:pPr>
              <w:rPr>
                <w:sz w:val="28"/>
                <w:szCs w:val="28"/>
              </w:rPr>
            </w:pPr>
            <w:r>
              <w:rPr>
                <w:sz w:val="28"/>
                <w:szCs w:val="28"/>
              </w:rPr>
              <w:t>Other subjects</w:t>
            </w:r>
          </w:p>
        </w:tc>
      </w:tr>
      <w:tr w:rsidR="00337BF9" w14:paraId="35A0886D" w14:textId="77777777" w:rsidTr="00B47298">
        <w:tc>
          <w:tcPr>
            <w:tcW w:w="2254" w:type="dxa"/>
          </w:tcPr>
          <w:p w14:paraId="0C00EFB0" w14:textId="142BAB6D" w:rsidR="00337BF9" w:rsidRDefault="00337BF9">
            <w:pPr>
              <w:rPr>
                <w:sz w:val="28"/>
                <w:szCs w:val="28"/>
              </w:rPr>
            </w:pPr>
            <w:r>
              <w:rPr>
                <w:sz w:val="28"/>
                <w:szCs w:val="28"/>
              </w:rPr>
              <w:t>Wednesday</w:t>
            </w:r>
          </w:p>
        </w:tc>
        <w:tc>
          <w:tcPr>
            <w:tcW w:w="2254" w:type="dxa"/>
          </w:tcPr>
          <w:p w14:paraId="1AF7E538" w14:textId="4CA99AA1" w:rsidR="00337BF9" w:rsidRDefault="00337BF9">
            <w:pPr>
              <w:rPr>
                <w:sz w:val="28"/>
                <w:szCs w:val="28"/>
              </w:rPr>
            </w:pPr>
            <w:r>
              <w:rPr>
                <w:sz w:val="28"/>
                <w:szCs w:val="28"/>
              </w:rPr>
              <w:t>Writing</w:t>
            </w:r>
          </w:p>
        </w:tc>
        <w:tc>
          <w:tcPr>
            <w:tcW w:w="1127" w:type="dxa"/>
          </w:tcPr>
          <w:p w14:paraId="2982EC76" w14:textId="1EAC93DC" w:rsidR="00337BF9" w:rsidRDefault="00480566">
            <w:pPr>
              <w:rPr>
                <w:sz w:val="28"/>
                <w:szCs w:val="28"/>
              </w:rPr>
            </w:pPr>
            <w:r>
              <w:rPr>
                <w:sz w:val="28"/>
                <w:szCs w:val="28"/>
              </w:rPr>
              <w:t>Mental maths</w:t>
            </w:r>
          </w:p>
        </w:tc>
        <w:tc>
          <w:tcPr>
            <w:tcW w:w="3381" w:type="dxa"/>
            <w:gridSpan w:val="2"/>
          </w:tcPr>
          <w:p w14:paraId="752AED31" w14:textId="77777777" w:rsidR="00337BF9" w:rsidRDefault="00337BF9">
            <w:pPr>
              <w:rPr>
                <w:sz w:val="28"/>
                <w:szCs w:val="28"/>
              </w:rPr>
            </w:pPr>
            <w:r>
              <w:rPr>
                <w:sz w:val="28"/>
                <w:szCs w:val="28"/>
              </w:rPr>
              <w:t>RME with Mrs Garratt</w:t>
            </w:r>
          </w:p>
          <w:p w14:paraId="1E4419DA" w14:textId="65226FE1" w:rsidR="00337BF9" w:rsidRDefault="00337BF9">
            <w:pPr>
              <w:rPr>
                <w:sz w:val="28"/>
                <w:szCs w:val="28"/>
              </w:rPr>
            </w:pPr>
          </w:p>
        </w:tc>
      </w:tr>
      <w:tr w:rsidR="00337BF9" w14:paraId="7967C052" w14:textId="77777777" w:rsidTr="00337BF9">
        <w:tc>
          <w:tcPr>
            <w:tcW w:w="2254" w:type="dxa"/>
          </w:tcPr>
          <w:p w14:paraId="6A9E9B55" w14:textId="7F3D8720" w:rsidR="00337BF9" w:rsidRDefault="00337BF9">
            <w:pPr>
              <w:rPr>
                <w:sz w:val="28"/>
                <w:szCs w:val="28"/>
              </w:rPr>
            </w:pPr>
            <w:r>
              <w:rPr>
                <w:sz w:val="28"/>
                <w:szCs w:val="28"/>
              </w:rPr>
              <w:t>Thursday</w:t>
            </w:r>
          </w:p>
        </w:tc>
        <w:tc>
          <w:tcPr>
            <w:tcW w:w="2254" w:type="dxa"/>
          </w:tcPr>
          <w:p w14:paraId="05D8EFA4" w14:textId="77777777" w:rsidR="00337BF9" w:rsidRDefault="00337BF9" w:rsidP="00337BF9">
            <w:pPr>
              <w:rPr>
                <w:sz w:val="28"/>
                <w:szCs w:val="28"/>
              </w:rPr>
            </w:pPr>
            <w:r>
              <w:rPr>
                <w:sz w:val="28"/>
                <w:szCs w:val="28"/>
              </w:rPr>
              <w:t>Literacy: Spelling, phonics and reading</w:t>
            </w:r>
          </w:p>
          <w:p w14:paraId="61B9EEA2" w14:textId="6C867F5A" w:rsidR="00337BF9" w:rsidRDefault="00337BF9">
            <w:pPr>
              <w:rPr>
                <w:sz w:val="28"/>
                <w:szCs w:val="28"/>
              </w:rPr>
            </w:pPr>
          </w:p>
        </w:tc>
        <w:tc>
          <w:tcPr>
            <w:tcW w:w="2254" w:type="dxa"/>
            <w:gridSpan w:val="2"/>
          </w:tcPr>
          <w:p w14:paraId="3504A620" w14:textId="642F215E" w:rsidR="00337BF9" w:rsidRDefault="00480566">
            <w:pPr>
              <w:rPr>
                <w:sz w:val="28"/>
                <w:szCs w:val="28"/>
              </w:rPr>
            </w:pPr>
            <w:r>
              <w:rPr>
                <w:sz w:val="28"/>
                <w:szCs w:val="28"/>
              </w:rPr>
              <w:t>Maths</w:t>
            </w:r>
          </w:p>
        </w:tc>
        <w:tc>
          <w:tcPr>
            <w:tcW w:w="2254" w:type="dxa"/>
          </w:tcPr>
          <w:p w14:paraId="0E65FB56" w14:textId="01F0A352" w:rsidR="00337BF9" w:rsidRDefault="00437485">
            <w:pPr>
              <w:rPr>
                <w:sz w:val="28"/>
                <w:szCs w:val="28"/>
              </w:rPr>
            </w:pPr>
            <w:r>
              <w:rPr>
                <w:sz w:val="28"/>
                <w:szCs w:val="28"/>
              </w:rPr>
              <w:t>Other subjects</w:t>
            </w:r>
          </w:p>
        </w:tc>
      </w:tr>
      <w:tr w:rsidR="00337BF9" w14:paraId="3C86EF91" w14:textId="77777777" w:rsidTr="00337BF9">
        <w:tc>
          <w:tcPr>
            <w:tcW w:w="2254" w:type="dxa"/>
          </w:tcPr>
          <w:p w14:paraId="1C49FED4" w14:textId="59F0123E" w:rsidR="00337BF9" w:rsidRDefault="00337BF9">
            <w:pPr>
              <w:rPr>
                <w:sz w:val="28"/>
                <w:szCs w:val="28"/>
              </w:rPr>
            </w:pPr>
            <w:r>
              <w:rPr>
                <w:sz w:val="28"/>
                <w:szCs w:val="28"/>
              </w:rPr>
              <w:t>Friday</w:t>
            </w:r>
          </w:p>
        </w:tc>
        <w:tc>
          <w:tcPr>
            <w:tcW w:w="2254" w:type="dxa"/>
          </w:tcPr>
          <w:p w14:paraId="3EAB1F97" w14:textId="77777777" w:rsidR="00337BF9" w:rsidRDefault="00337BF9" w:rsidP="00337BF9">
            <w:pPr>
              <w:rPr>
                <w:sz w:val="28"/>
                <w:szCs w:val="28"/>
              </w:rPr>
            </w:pPr>
            <w:r>
              <w:rPr>
                <w:sz w:val="28"/>
                <w:szCs w:val="28"/>
              </w:rPr>
              <w:t>Literacy: Spelling, phonics and reading</w:t>
            </w:r>
          </w:p>
          <w:p w14:paraId="5DC1DA5D" w14:textId="648BAF0A" w:rsidR="00337BF9" w:rsidRDefault="00337BF9">
            <w:pPr>
              <w:rPr>
                <w:sz w:val="28"/>
                <w:szCs w:val="28"/>
              </w:rPr>
            </w:pPr>
          </w:p>
        </w:tc>
        <w:tc>
          <w:tcPr>
            <w:tcW w:w="2254" w:type="dxa"/>
            <w:gridSpan w:val="2"/>
          </w:tcPr>
          <w:p w14:paraId="59114464" w14:textId="3A87E297" w:rsidR="00AC214C" w:rsidRDefault="00AC214C">
            <w:pPr>
              <w:rPr>
                <w:sz w:val="28"/>
                <w:szCs w:val="28"/>
              </w:rPr>
            </w:pPr>
            <w:r>
              <w:rPr>
                <w:sz w:val="28"/>
                <w:szCs w:val="28"/>
              </w:rPr>
              <w:t>Maths</w:t>
            </w:r>
          </w:p>
          <w:p w14:paraId="70E30955" w14:textId="122964EB" w:rsidR="00337BF9" w:rsidRDefault="00AC214C">
            <w:pPr>
              <w:rPr>
                <w:sz w:val="28"/>
                <w:szCs w:val="28"/>
              </w:rPr>
            </w:pPr>
            <w:r>
              <w:rPr>
                <w:sz w:val="28"/>
                <w:szCs w:val="28"/>
              </w:rPr>
              <w:t>PE</w:t>
            </w:r>
          </w:p>
        </w:tc>
        <w:tc>
          <w:tcPr>
            <w:tcW w:w="2254" w:type="dxa"/>
          </w:tcPr>
          <w:p w14:paraId="50EA0321" w14:textId="0359F807" w:rsidR="00337BF9" w:rsidRDefault="00437485">
            <w:pPr>
              <w:rPr>
                <w:sz w:val="28"/>
                <w:szCs w:val="28"/>
              </w:rPr>
            </w:pPr>
            <w:r>
              <w:rPr>
                <w:sz w:val="28"/>
                <w:szCs w:val="28"/>
              </w:rPr>
              <w:t>Other subjects</w:t>
            </w:r>
          </w:p>
        </w:tc>
      </w:tr>
    </w:tbl>
    <w:p w14:paraId="49B2243A" w14:textId="52249E4F" w:rsidR="00337BF9" w:rsidRDefault="00337BF9">
      <w:pPr>
        <w:rPr>
          <w:sz w:val="28"/>
          <w:szCs w:val="28"/>
        </w:rPr>
      </w:pPr>
    </w:p>
    <w:p w14:paraId="61DA2359" w14:textId="114E9F16" w:rsidR="00337BF9" w:rsidRPr="00AC214C" w:rsidRDefault="00337BF9">
      <w:pPr>
        <w:rPr>
          <w:b/>
          <w:bCs/>
          <w:sz w:val="28"/>
          <w:szCs w:val="28"/>
          <w:u w:val="single"/>
        </w:rPr>
      </w:pPr>
      <w:r w:rsidRPr="00AC214C">
        <w:rPr>
          <w:b/>
          <w:bCs/>
          <w:sz w:val="28"/>
          <w:szCs w:val="28"/>
          <w:u w:val="single"/>
        </w:rPr>
        <w:t>Home</w:t>
      </w:r>
      <w:r w:rsidR="001667AF">
        <w:rPr>
          <w:b/>
          <w:bCs/>
          <w:sz w:val="28"/>
          <w:szCs w:val="28"/>
          <w:u w:val="single"/>
        </w:rPr>
        <w:t xml:space="preserve"> Learning</w:t>
      </w:r>
    </w:p>
    <w:p w14:paraId="2BD7867C" w14:textId="388FCF47" w:rsidR="001667AF" w:rsidRDefault="00B60F29">
      <w:pPr>
        <w:rPr>
          <w:sz w:val="28"/>
          <w:szCs w:val="28"/>
        </w:rPr>
      </w:pPr>
      <w:r>
        <w:rPr>
          <w:sz w:val="28"/>
          <w:szCs w:val="28"/>
        </w:rPr>
        <w:t xml:space="preserve">I am really pleased to say that we are now able to send reading books home with the children, so that they can </w:t>
      </w:r>
      <w:r w:rsidR="00A8701E">
        <w:rPr>
          <w:sz w:val="28"/>
          <w:szCs w:val="28"/>
        </w:rPr>
        <w:t xml:space="preserve">read their </w:t>
      </w:r>
      <w:r>
        <w:rPr>
          <w:sz w:val="28"/>
          <w:szCs w:val="28"/>
        </w:rPr>
        <w:t>book with you at home.</w:t>
      </w:r>
      <w:r w:rsidR="001667AF">
        <w:rPr>
          <w:sz w:val="28"/>
          <w:szCs w:val="28"/>
        </w:rPr>
        <w:t xml:space="preserve"> I will share short home learning tasks with you on Google Classroom</w:t>
      </w:r>
      <w:r w:rsidR="001C2BEB">
        <w:rPr>
          <w:sz w:val="28"/>
          <w:szCs w:val="28"/>
        </w:rPr>
        <w:t>, to reinforce their literacy and numeracy learning</w:t>
      </w:r>
      <w:r w:rsidR="001667AF">
        <w:rPr>
          <w:sz w:val="28"/>
          <w:szCs w:val="28"/>
        </w:rPr>
        <w:t xml:space="preserve">. Please continue to use the jotter from </w:t>
      </w:r>
      <w:r w:rsidR="001C2BEB">
        <w:rPr>
          <w:sz w:val="28"/>
          <w:szCs w:val="28"/>
        </w:rPr>
        <w:t>remote learning last term. Let me know when your child needs a new jotter, and I will supply them with one.</w:t>
      </w:r>
    </w:p>
    <w:p w14:paraId="000FB282" w14:textId="753FE54A" w:rsidR="00A8701E" w:rsidRDefault="00A8701E">
      <w:pPr>
        <w:rPr>
          <w:sz w:val="28"/>
          <w:szCs w:val="28"/>
        </w:rPr>
      </w:pPr>
    </w:p>
    <w:p w14:paraId="2F4C2D57" w14:textId="2F1F4B3C" w:rsidR="00A8701E" w:rsidRDefault="00A8701E">
      <w:pPr>
        <w:rPr>
          <w:b/>
          <w:bCs/>
          <w:sz w:val="28"/>
          <w:szCs w:val="28"/>
          <w:u w:val="single"/>
        </w:rPr>
      </w:pPr>
      <w:r w:rsidRPr="00A8701E">
        <w:rPr>
          <w:b/>
          <w:bCs/>
          <w:sz w:val="28"/>
          <w:szCs w:val="28"/>
          <w:u w:val="single"/>
        </w:rPr>
        <w:t>Routines</w:t>
      </w:r>
    </w:p>
    <w:p w14:paraId="66D0BB3E" w14:textId="1922C855" w:rsidR="001667AF" w:rsidRDefault="00A8701E">
      <w:pPr>
        <w:rPr>
          <w:sz w:val="28"/>
          <w:szCs w:val="28"/>
        </w:rPr>
      </w:pPr>
      <w:r>
        <w:rPr>
          <w:sz w:val="28"/>
          <w:szCs w:val="28"/>
        </w:rPr>
        <w:t>The parent council are continuing to provide a healthy snack on a Monday and Friday break. I have been impressed to see the children being keen to try these alternative snack options.</w:t>
      </w:r>
    </w:p>
    <w:p w14:paraId="12043AB4" w14:textId="2A6C93B1" w:rsidR="00A8701E" w:rsidRDefault="00A8701E">
      <w:pPr>
        <w:rPr>
          <w:sz w:val="28"/>
          <w:szCs w:val="28"/>
        </w:rPr>
      </w:pPr>
      <w:r>
        <w:rPr>
          <w:sz w:val="28"/>
          <w:szCs w:val="28"/>
        </w:rPr>
        <w:t>There is an updated lunch menu which will be in place until October. It would be helpful if you can discuss the lunch options with your child each day, so that they can be prepared when it comes to ordering their lunch.</w:t>
      </w:r>
    </w:p>
    <w:p w14:paraId="226AACD8" w14:textId="77777777" w:rsidR="00A8701E" w:rsidRDefault="00A8701E">
      <w:pPr>
        <w:rPr>
          <w:sz w:val="28"/>
          <w:szCs w:val="28"/>
        </w:rPr>
      </w:pPr>
    </w:p>
    <w:p w14:paraId="4CBD5A5F" w14:textId="23024DBA" w:rsidR="00A8701E" w:rsidRPr="0093381E" w:rsidRDefault="00A8701E">
      <w:pPr>
        <w:rPr>
          <w:sz w:val="28"/>
          <w:szCs w:val="28"/>
        </w:rPr>
      </w:pPr>
      <w:r>
        <w:rPr>
          <w:sz w:val="28"/>
          <w:szCs w:val="28"/>
        </w:rPr>
        <w:t>As always, please get in touch if there is anything I can help with. I look forward to having consultations with you in the month of May.</w:t>
      </w:r>
    </w:p>
    <w:sectPr w:rsidR="00A8701E" w:rsidRPr="0093381E" w:rsidSect="00A870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1E"/>
    <w:rsid w:val="000323E9"/>
    <w:rsid w:val="001667AF"/>
    <w:rsid w:val="001C2BEB"/>
    <w:rsid w:val="00337BF9"/>
    <w:rsid w:val="00437485"/>
    <w:rsid w:val="00480566"/>
    <w:rsid w:val="00702B13"/>
    <w:rsid w:val="007507F6"/>
    <w:rsid w:val="007C15CB"/>
    <w:rsid w:val="0093381E"/>
    <w:rsid w:val="00A8701E"/>
    <w:rsid w:val="00AB534A"/>
    <w:rsid w:val="00AC214C"/>
    <w:rsid w:val="00B6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0C00"/>
  <w15:chartTrackingRefBased/>
  <w15:docId w15:val="{CF79E836-EF35-4AAE-9FAF-0551BB68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Cruickshank</dc:creator>
  <cp:keywords/>
  <dc:description/>
  <cp:lastModifiedBy>Clare Strachan</cp:lastModifiedBy>
  <cp:revision>2</cp:revision>
  <dcterms:created xsi:type="dcterms:W3CDTF">2021-04-26T09:01:00Z</dcterms:created>
  <dcterms:modified xsi:type="dcterms:W3CDTF">2021-04-26T09:01:00Z</dcterms:modified>
</cp:coreProperties>
</file>